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D541F" w14:textId="77777777" w:rsidR="00F57AA6" w:rsidRPr="00F57AA6" w:rsidRDefault="00F57AA6" w:rsidP="00F57AA6">
      <w:pPr>
        <w:spacing w:before="90" w:after="90"/>
        <w:outlineLvl w:val="1"/>
        <w:rPr>
          <w:rFonts w:ascii="Helvetica Neue" w:eastAsia="Times New Roman" w:hAnsi="Helvetica Neue" w:cs="Times New Roman"/>
          <w:color w:val="D3261D"/>
          <w:sz w:val="43"/>
          <w:szCs w:val="43"/>
          <w:lang w:val="en-CA"/>
        </w:rPr>
      </w:pPr>
      <w:r w:rsidRPr="00F57AA6">
        <w:rPr>
          <w:rFonts w:ascii="Helvetica Neue" w:eastAsia="Times New Roman" w:hAnsi="Helvetica Neue" w:cs="Times New Roman"/>
          <w:color w:val="D3261D"/>
          <w:sz w:val="43"/>
          <w:szCs w:val="43"/>
          <w:lang w:val="en-CA"/>
        </w:rPr>
        <w:t>Assessment Task 1: Critical Literature Review</w:t>
      </w:r>
    </w:p>
    <w:tbl>
      <w:tblPr>
        <w:tblW w:w="0" w:type="auto"/>
        <w:tblInd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0"/>
        <w:gridCol w:w="5565"/>
      </w:tblGrid>
      <w:tr w:rsidR="00F57AA6" w:rsidRPr="00F57AA6" w14:paraId="7AB79DFA" w14:textId="77777777" w:rsidTr="00F57AA6">
        <w:tc>
          <w:tcPr>
            <w:tcW w:w="3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8108CB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b/>
                <w:bCs/>
                <w:color w:val="333333"/>
                <w:lang w:val="en-CA"/>
              </w:rPr>
              <w:t>Course code and name:</w:t>
            </w:r>
          </w:p>
        </w:tc>
        <w:tc>
          <w:tcPr>
            <w:tcW w:w="5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3B444B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lang w:val="en-CA"/>
              </w:rPr>
              <w:t>BUSM3115 Ethics and Governance</w:t>
            </w:r>
          </w:p>
        </w:tc>
      </w:tr>
      <w:tr w:rsidR="00F57AA6" w:rsidRPr="00F57AA6" w14:paraId="7C1AC909" w14:textId="77777777" w:rsidTr="00F57AA6">
        <w:tc>
          <w:tcPr>
            <w:tcW w:w="3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346A84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b/>
                <w:bCs/>
                <w:color w:val="333333"/>
                <w:lang w:val="en-CA"/>
              </w:rPr>
              <w:t>Assessment task:</w:t>
            </w:r>
          </w:p>
        </w:tc>
        <w:tc>
          <w:tcPr>
            <w:tcW w:w="5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E73CF9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lang w:val="en-CA"/>
              </w:rPr>
              <w:t>Assignment 1 – Critical Reflection on Course Literature</w:t>
            </w:r>
          </w:p>
        </w:tc>
      </w:tr>
      <w:tr w:rsidR="00F57AA6" w:rsidRPr="00F57AA6" w14:paraId="380F54F4" w14:textId="77777777" w:rsidTr="00F57AA6">
        <w:tc>
          <w:tcPr>
            <w:tcW w:w="3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345745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b/>
                <w:bCs/>
                <w:color w:val="333333"/>
                <w:lang w:val="en-CA"/>
              </w:rPr>
              <w:t>Length:</w:t>
            </w:r>
          </w:p>
        </w:tc>
        <w:tc>
          <w:tcPr>
            <w:tcW w:w="5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04CBE8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lang w:val="en-CA"/>
              </w:rPr>
              <w:t>1200 words maximum (+/- 50 words)</w:t>
            </w:r>
            <w:r w:rsidRPr="00F57AA6">
              <w:rPr>
                <w:rFonts w:ascii="Helvetica Neue" w:eastAsia="Times New Roman" w:hAnsi="Helvetica Neue" w:cs="Times New Roman"/>
                <w:color w:val="333333"/>
                <w:lang w:val="en-CA"/>
              </w:rPr>
              <w:br/>
              <w:t>(exclusive of references, appendices etc.)</w:t>
            </w:r>
          </w:p>
        </w:tc>
      </w:tr>
    </w:tbl>
    <w:p w14:paraId="20F90277" w14:textId="77777777" w:rsidR="00F57AA6" w:rsidRPr="00F57AA6" w:rsidRDefault="00F57AA6" w:rsidP="00F57AA6">
      <w:pPr>
        <w:spacing w:before="180" w:after="180"/>
        <w:rPr>
          <w:rFonts w:ascii="Helvetica Neue" w:eastAsia="Times New Roman" w:hAnsi="Helvetica Neue" w:cs="Times New Roman"/>
          <w:color w:val="333333"/>
          <w:lang w:val="en-CA"/>
        </w:rPr>
      </w:pPr>
      <w:r w:rsidRPr="00F57AA6">
        <w:rPr>
          <w:rFonts w:ascii="Helvetica Neue" w:eastAsia="Times New Roman" w:hAnsi="Helvetica Neue" w:cs="Times New Roman"/>
          <w:b/>
          <w:bCs/>
          <w:color w:val="FF0000"/>
          <w:lang w:val="en-CA"/>
        </w:rPr>
        <w:t>Assessment task details</w:t>
      </w:r>
    </w:p>
    <w:p w14:paraId="0BE0646D" w14:textId="09C68995" w:rsidR="00F57AA6" w:rsidRDefault="00F57AA6" w:rsidP="00F57AA6">
      <w:pPr>
        <w:rPr>
          <w:rFonts w:ascii="Helvetica Neue" w:eastAsia="Times New Roman" w:hAnsi="Helvetica Neue" w:cs="Times New Roman"/>
          <w:color w:val="333333"/>
          <w:lang w:val="en-CA"/>
        </w:rPr>
      </w:pPr>
      <w:r w:rsidRPr="00F57AA6">
        <w:rPr>
          <w:rFonts w:ascii="Helvetica Neue" w:eastAsia="Times New Roman" w:hAnsi="Helvetica Neue" w:cs="Times New Roman"/>
          <w:color w:val="333333"/>
          <w:lang w:val="en-CA"/>
        </w:rPr>
        <w:t>Read the following papers which offer different insights about ethical decision making and the various influences on them.</w:t>
      </w:r>
    </w:p>
    <w:p w14:paraId="2098C9D6" w14:textId="2083CCC5" w:rsidR="00F57AA6" w:rsidRDefault="00F57AA6" w:rsidP="00F57AA6">
      <w:pPr>
        <w:rPr>
          <w:rFonts w:ascii="Helvetica Neue" w:eastAsia="Times New Roman" w:hAnsi="Helvetica Neue" w:cs="Times New Roman"/>
          <w:color w:val="333333"/>
          <w:lang w:val="en-CA"/>
        </w:rPr>
      </w:pPr>
    </w:p>
    <w:p w14:paraId="7B53539D" w14:textId="46BBBB20" w:rsidR="00F57AA6" w:rsidRDefault="00F57AA6" w:rsidP="00F57AA6">
      <w:pPr>
        <w:rPr>
          <w:rFonts w:ascii="Helvetica Neue" w:eastAsia="Times New Roman" w:hAnsi="Helvetica Neue" w:cs="Times New Roman"/>
          <w:color w:val="333333"/>
          <w:lang w:val="en-CA"/>
        </w:rPr>
      </w:pPr>
    </w:p>
    <w:p w14:paraId="2B0695AA" w14:textId="36A868D6" w:rsidR="00F57AA6" w:rsidRDefault="00F57AA6" w:rsidP="00F57AA6">
      <w:pPr>
        <w:rPr>
          <w:rFonts w:ascii="Helvetica Neue" w:eastAsia="Times New Roman" w:hAnsi="Helvetica Neue" w:cs="Times New Roman"/>
          <w:color w:val="333333"/>
          <w:lang w:val="en-CA"/>
        </w:rPr>
      </w:pPr>
    </w:p>
    <w:p w14:paraId="75CA978E" w14:textId="78251D2A" w:rsidR="00F57AA6" w:rsidRDefault="00F57AA6" w:rsidP="00F57AA6">
      <w:pPr>
        <w:rPr>
          <w:rFonts w:ascii="Helvetica Neue" w:eastAsia="Times New Roman" w:hAnsi="Helvetica Neue" w:cs="Times New Roman"/>
          <w:color w:val="333333"/>
          <w:lang w:val="en-CA"/>
        </w:rPr>
      </w:pPr>
    </w:p>
    <w:p w14:paraId="42DCDAC1" w14:textId="0B94ED12" w:rsidR="00F57AA6" w:rsidRDefault="00F57AA6" w:rsidP="00F57AA6">
      <w:pPr>
        <w:rPr>
          <w:rFonts w:ascii="Helvetica Neue" w:eastAsia="Times New Roman" w:hAnsi="Helvetica Neue" w:cs="Times New Roman"/>
          <w:color w:val="333333"/>
          <w:lang w:val="en-CA"/>
        </w:rPr>
      </w:pPr>
      <w:r>
        <w:rPr>
          <w:rFonts w:ascii="Helvetica Neue" w:eastAsia="Times New Roman" w:hAnsi="Helvetica Neue" w:cs="Times New Roman"/>
          <w:noProof/>
          <w:color w:val="333333"/>
          <w:lang w:val="en-CA"/>
        </w:rPr>
        <w:drawing>
          <wp:inline distT="0" distB="0" distL="0" distR="0" wp14:anchorId="6B577CD7" wp14:editId="4AC7A0AB">
            <wp:extent cx="5943600" cy="31635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0-03-22 at 5.52.28 PM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A1A35" w14:textId="530C4CD4" w:rsidR="00F57AA6" w:rsidRDefault="00F57AA6" w:rsidP="00F57AA6">
      <w:pPr>
        <w:rPr>
          <w:rFonts w:ascii="Helvetica Neue" w:eastAsia="Times New Roman" w:hAnsi="Helvetica Neue" w:cs="Times New Roman"/>
          <w:color w:val="333333"/>
          <w:lang w:val="en-CA"/>
        </w:rPr>
      </w:pPr>
    </w:p>
    <w:p w14:paraId="19EC383C" w14:textId="163619C2" w:rsidR="00F57AA6" w:rsidRDefault="00F57AA6" w:rsidP="00F57AA6">
      <w:pPr>
        <w:rPr>
          <w:rFonts w:ascii="Helvetica Neue" w:eastAsia="Times New Roman" w:hAnsi="Helvetica Neue" w:cs="Times New Roman"/>
          <w:color w:val="333333"/>
          <w:lang w:val="en-CA"/>
        </w:rPr>
      </w:pPr>
    </w:p>
    <w:p w14:paraId="3486F7A7" w14:textId="38D782C8" w:rsidR="00F57AA6" w:rsidRDefault="00F57AA6" w:rsidP="00F57AA6">
      <w:pPr>
        <w:rPr>
          <w:rFonts w:ascii="Helvetica Neue" w:eastAsia="Times New Roman" w:hAnsi="Helvetica Neue" w:cs="Times New Roman"/>
          <w:color w:val="333333"/>
          <w:lang w:val="en-CA"/>
        </w:rPr>
      </w:pPr>
    </w:p>
    <w:p w14:paraId="3EC10694" w14:textId="0E262007" w:rsidR="00F57AA6" w:rsidRDefault="00F57AA6" w:rsidP="00F57AA6">
      <w:pPr>
        <w:rPr>
          <w:rFonts w:ascii="Helvetica Neue" w:eastAsia="Times New Roman" w:hAnsi="Helvetica Neue" w:cs="Times New Roman"/>
          <w:color w:val="333333"/>
          <w:lang w:val="en-CA"/>
        </w:rPr>
      </w:pPr>
    </w:p>
    <w:p w14:paraId="67A77239" w14:textId="1DD5F211" w:rsidR="00F57AA6" w:rsidRDefault="00F57AA6" w:rsidP="00F57AA6">
      <w:pPr>
        <w:rPr>
          <w:rFonts w:ascii="Helvetica Neue" w:eastAsia="Times New Roman" w:hAnsi="Helvetica Neue" w:cs="Times New Roman"/>
          <w:color w:val="333333"/>
          <w:lang w:val="en-CA"/>
        </w:rPr>
      </w:pPr>
    </w:p>
    <w:p w14:paraId="33B4253B" w14:textId="210524F9" w:rsidR="00F57AA6" w:rsidRDefault="00F57AA6" w:rsidP="00F57AA6">
      <w:pPr>
        <w:rPr>
          <w:rFonts w:ascii="Helvetica Neue" w:eastAsia="Times New Roman" w:hAnsi="Helvetica Neue" w:cs="Times New Roman"/>
          <w:color w:val="333333"/>
          <w:lang w:val="en-CA"/>
        </w:rPr>
      </w:pPr>
    </w:p>
    <w:p w14:paraId="7C7ADE43" w14:textId="10ADBD22" w:rsidR="00F57AA6" w:rsidRDefault="00F57AA6" w:rsidP="00F57AA6">
      <w:pPr>
        <w:rPr>
          <w:rFonts w:ascii="Helvetica Neue" w:eastAsia="Times New Roman" w:hAnsi="Helvetica Neue" w:cs="Times New Roman"/>
          <w:color w:val="333333"/>
          <w:lang w:val="en-CA"/>
        </w:rPr>
      </w:pPr>
    </w:p>
    <w:p w14:paraId="743D8083" w14:textId="77777777" w:rsidR="00F57AA6" w:rsidRPr="00F57AA6" w:rsidRDefault="00F57AA6" w:rsidP="00F57AA6">
      <w:pPr>
        <w:rPr>
          <w:rFonts w:ascii="Helvetica Neue" w:eastAsia="Times New Roman" w:hAnsi="Helvetica Neue" w:cs="Times New Roman"/>
          <w:color w:val="333333"/>
          <w:lang w:val="en-CA"/>
        </w:rPr>
      </w:pPr>
    </w:p>
    <w:p w14:paraId="76C4CA7C" w14:textId="0D6D32A7" w:rsidR="003B52B6" w:rsidRDefault="00F57AA6">
      <w:pPr>
        <w:rPr>
          <w:lang w:val="en-CA"/>
        </w:rPr>
      </w:pPr>
    </w:p>
    <w:p w14:paraId="7C427A99" w14:textId="77777777" w:rsidR="00F57AA6" w:rsidRPr="00F57AA6" w:rsidRDefault="00F57AA6" w:rsidP="00F57AA6">
      <w:pPr>
        <w:rPr>
          <w:rFonts w:ascii="Helvetica Neue" w:eastAsia="Times New Roman" w:hAnsi="Helvetica Neue" w:cs="Times New Roman"/>
          <w:color w:val="333333"/>
          <w:lang w:val="en-CA"/>
        </w:rPr>
      </w:pPr>
      <w:r w:rsidRPr="00F57AA6">
        <w:rPr>
          <w:rFonts w:ascii="Helvetica Neue" w:eastAsia="Times New Roman" w:hAnsi="Helvetica Neue" w:cs="Times New Roman"/>
          <w:color w:val="333333"/>
          <w:lang w:val="en-CA"/>
        </w:rPr>
        <w:t>Compare and contrast these readings (</w:t>
      </w:r>
      <w:proofErr w:type="spellStart"/>
      <w:r w:rsidRPr="00F57AA6">
        <w:rPr>
          <w:rFonts w:ascii="Helvetica Neue" w:eastAsia="Times New Roman" w:hAnsi="Helvetica Neue" w:cs="Times New Roman"/>
          <w:color w:val="333333"/>
          <w:lang w:val="en-CA"/>
        </w:rPr>
        <w:t>Gioia</w:t>
      </w:r>
      <w:proofErr w:type="spellEnd"/>
      <w:r w:rsidRPr="00F57AA6">
        <w:rPr>
          <w:rFonts w:ascii="Helvetica Neue" w:eastAsia="Times New Roman" w:hAnsi="Helvetica Neue" w:cs="Times New Roman"/>
          <w:color w:val="333333"/>
          <w:lang w:val="en-CA"/>
        </w:rPr>
        <w:t xml:space="preserve"> 1992; Jones &amp; Ryan 1998; Monahan &amp; Quinn 2006; Sonenshein 2007) and produce a </w:t>
      </w:r>
      <w:proofErr w:type="gramStart"/>
      <w:r w:rsidRPr="00F57AA6">
        <w:rPr>
          <w:rFonts w:ascii="Helvetica Neue" w:eastAsia="Times New Roman" w:hAnsi="Helvetica Neue" w:cs="Times New Roman"/>
          <w:color w:val="333333"/>
          <w:lang w:val="en-CA"/>
        </w:rPr>
        <w:t>1200 word</w:t>
      </w:r>
      <w:proofErr w:type="gramEnd"/>
      <w:r w:rsidRPr="00F57AA6">
        <w:rPr>
          <w:rFonts w:ascii="Helvetica Neue" w:eastAsia="Times New Roman" w:hAnsi="Helvetica Neue" w:cs="Times New Roman"/>
          <w:color w:val="333333"/>
          <w:lang w:val="en-CA"/>
        </w:rPr>
        <w:t xml:space="preserve"> critical reflection on the four articles about what ethical decision making is, and the factors that influence ethical decision making in organisations.</w:t>
      </w:r>
    </w:p>
    <w:p w14:paraId="1D663EBD" w14:textId="77777777" w:rsidR="00F57AA6" w:rsidRPr="00F57AA6" w:rsidRDefault="00F57AA6" w:rsidP="00F57AA6">
      <w:pPr>
        <w:rPr>
          <w:rFonts w:ascii="Helvetica Neue" w:eastAsia="Times New Roman" w:hAnsi="Helvetica Neue" w:cs="Times New Roman"/>
          <w:color w:val="333333"/>
          <w:lang w:val="en-CA"/>
        </w:rPr>
      </w:pPr>
      <w:r w:rsidRPr="00F57AA6">
        <w:rPr>
          <w:rFonts w:ascii="Helvetica Neue" w:eastAsia="Times New Roman" w:hAnsi="Helvetica Neue" w:cs="Times New Roman"/>
          <w:color w:val="333333"/>
          <w:lang w:val="en-CA"/>
        </w:rPr>
        <w:t> </w:t>
      </w:r>
    </w:p>
    <w:p w14:paraId="76819593" w14:textId="77777777" w:rsidR="00F57AA6" w:rsidRPr="00F57AA6" w:rsidRDefault="00F57AA6" w:rsidP="00F57AA6">
      <w:pPr>
        <w:rPr>
          <w:rFonts w:ascii="Helvetica Neue" w:eastAsia="Times New Roman" w:hAnsi="Helvetica Neue" w:cs="Times New Roman"/>
          <w:color w:val="333333"/>
          <w:lang w:val="en-CA"/>
        </w:rPr>
      </w:pPr>
      <w:r w:rsidRPr="00F57AA6">
        <w:rPr>
          <w:rFonts w:ascii="Helvetica Neue" w:eastAsia="Times New Roman" w:hAnsi="Helvetica Neue" w:cs="Times New Roman"/>
          <w:color w:val="333333"/>
          <w:lang w:val="en-CA"/>
        </w:rPr>
        <w:t>In this critical reflection you should provide a reasoned explanation for choosing the perspective(s) that you believe best explain ethical decision making in organisations.</w:t>
      </w:r>
    </w:p>
    <w:p w14:paraId="64541C17" w14:textId="77777777" w:rsidR="00F57AA6" w:rsidRPr="00F57AA6" w:rsidRDefault="00F57AA6" w:rsidP="00F57AA6">
      <w:pPr>
        <w:spacing w:before="180" w:after="180"/>
        <w:rPr>
          <w:rFonts w:ascii="Helvetica Neue" w:eastAsia="Times New Roman" w:hAnsi="Helvetica Neue" w:cs="Times New Roman"/>
          <w:color w:val="333333"/>
          <w:lang w:val="en-CA"/>
        </w:rPr>
      </w:pPr>
      <w:r w:rsidRPr="00F57AA6">
        <w:rPr>
          <w:rFonts w:ascii="Helvetica Neue" w:eastAsia="Times New Roman" w:hAnsi="Helvetica Neue" w:cs="Times New Roman"/>
          <w:color w:val="333333"/>
          <w:lang w:val="en-CA"/>
        </w:rPr>
        <w:t>Please read the Ethics &amp; Governance - Assessment Guide for details on writing and referencing requirements for this assessment.</w:t>
      </w:r>
    </w:p>
    <w:p w14:paraId="15EF80E0" w14:textId="202FBDF6" w:rsidR="00F57AA6" w:rsidRDefault="00F57AA6">
      <w:pPr>
        <w:rPr>
          <w:lang w:val="en-CA"/>
        </w:rPr>
      </w:pPr>
    </w:p>
    <w:p w14:paraId="6FD6E92F" w14:textId="77777777" w:rsidR="00F57AA6" w:rsidRPr="00F57AA6" w:rsidRDefault="00F57AA6" w:rsidP="00F57AA6">
      <w:pPr>
        <w:spacing w:before="180" w:after="180"/>
        <w:rPr>
          <w:rFonts w:ascii="Helvetica Neue" w:eastAsia="Times New Roman" w:hAnsi="Helvetica Neue" w:cs="Times New Roman"/>
          <w:color w:val="333333"/>
          <w:lang w:val="en-CA"/>
        </w:rPr>
      </w:pPr>
      <w:r w:rsidRPr="00F57AA6">
        <w:rPr>
          <w:rFonts w:ascii="Helvetica Neue" w:eastAsia="Times New Roman" w:hAnsi="Helvetica Neue" w:cs="Times New Roman"/>
          <w:b/>
          <w:bCs/>
          <w:color w:val="FF0000"/>
          <w:lang w:val="en-CA"/>
        </w:rPr>
        <w:t>Assessment criteria</w:t>
      </w:r>
    </w:p>
    <w:tbl>
      <w:tblPr>
        <w:tblW w:w="0" w:type="auto"/>
        <w:tblInd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0"/>
        <w:gridCol w:w="621"/>
        <w:gridCol w:w="1803"/>
        <w:gridCol w:w="1756"/>
        <w:gridCol w:w="1189"/>
        <w:gridCol w:w="1345"/>
        <w:gridCol w:w="1345"/>
      </w:tblGrid>
      <w:tr w:rsidR="00F57AA6" w:rsidRPr="00F57AA6" w14:paraId="390954DC" w14:textId="77777777" w:rsidTr="00F57AA6"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BC9275" w14:textId="77777777" w:rsidR="00F57AA6" w:rsidRPr="00F57AA6" w:rsidRDefault="00F57AA6" w:rsidP="00F57AA6">
            <w:pPr>
              <w:spacing w:before="180" w:after="180"/>
              <w:jc w:val="center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  <w:lang w:val="en-CA"/>
              </w:rPr>
              <w:t>Criteria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4B5903" w14:textId="77777777" w:rsidR="00F57AA6" w:rsidRPr="00F57AA6" w:rsidRDefault="00F57AA6" w:rsidP="00F57AA6">
            <w:pPr>
              <w:spacing w:before="180" w:after="180"/>
              <w:jc w:val="center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  <w:lang w:val="en-CA"/>
              </w:rPr>
              <w:t>Weight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A29F01" w14:textId="77777777" w:rsidR="00F57AA6" w:rsidRPr="00F57AA6" w:rsidRDefault="00F57AA6" w:rsidP="00F57AA6">
            <w:pPr>
              <w:spacing w:before="180" w:after="180"/>
              <w:jc w:val="center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  <w:lang w:val="en-CA"/>
              </w:rPr>
              <w:t>HD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BADE2D" w14:textId="77777777" w:rsidR="00F57AA6" w:rsidRPr="00F57AA6" w:rsidRDefault="00F57AA6" w:rsidP="00F57AA6">
            <w:pPr>
              <w:spacing w:before="180" w:after="180"/>
              <w:jc w:val="center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  <w:lang w:val="en-CA"/>
              </w:rPr>
              <w:t>D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EA4501" w14:textId="77777777" w:rsidR="00F57AA6" w:rsidRPr="00F57AA6" w:rsidRDefault="00F57AA6" w:rsidP="00F57AA6">
            <w:pPr>
              <w:spacing w:before="180" w:after="180"/>
              <w:jc w:val="center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  <w:lang w:val="en-CA"/>
              </w:rPr>
              <w:t>C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661D57" w14:textId="77777777" w:rsidR="00F57AA6" w:rsidRPr="00F57AA6" w:rsidRDefault="00F57AA6" w:rsidP="00F57AA6">
            <w:pPr>
              <w:spacing w:before="180" w:after="180"/>
              <w:jc w:val="center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  <w:lang w:val="en-CA"/>
              </w:rPr>
              <w:t>P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8074AF" w14:textId="77777777" w:rsidR="00F57AA6" w:rsidRPr="00F57AA6" w:rsidRDefault="00F57AA6" w:rsidP="00F57AA6">
            <w:pPr>
              <w:spacing w:before="180" w:after="180"/>
              <w:jc w:val="center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  <w:lang w:val="en-CA"/>
              </w:rPr>
              <w:t>U</w:t>
            </w:r>
          </w:p>
        </w:tc>
      </w:tr>
      <w:tr w:rsidR="00F57AA6" w:rsidRPr="00F57AA6" w14:paraId="18DC29FC" w14:textId="77777777" w:rsidTr="00F57AA6"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095C5B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Key issues relating to the question have been developed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28E022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30%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2B405B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Responds originally, clearly and directly to the question.</w:t>
            </w:r>
          </w:p>
          <w:p w14:paraId="2550D241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The work shows good evidence of original insight.</w:t>
            </w:r>
          </w:p>
          <w:p w14:paraId="289ED05F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 xml:space="preserve">Evidence of the selection of </w:t>
            </w:r>
            <w:proofErr w:type="gramStart"/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high quality</w:t>
            </w:r>
            <w:proofErr w:type="gramEnd"/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 xml:space="preserve"> information/references.</w:t>
            </w:r>
          </w:p>
          <w:p w14:paraId="6FAC8E4C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The work demonstrates a high level of understanding and curiosity in analysing the question and clearly addresses the task requirements.</w:t>
            </w:r>
          </w:p>
          <w:p w14:paraId="49DBE5E1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lang w:val="en-CA"/>
              </w:rPr>
              <w:t> 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0ED4B7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Responds clearly and directly to the question.   </w:t>
            </w:r>
          </w:p>
          <w:p w14:paraId="18031A25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The work demonstrates some evidence of original insight.</w:t>
            </w:r>
          </w:p>
          <w:p w14:paraId="4A0EB09E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Evidence of the selection of relevant information/references appropriate to the task.</w:t>
            </w:r>
          </w:p>
          <w:p w14:paraId="309A7990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The work demonstrates comprehensive understanding of the task and addresses task requirements.</w:t>
            </w:r>
          </w:p>
          <w:p w14:paraId="31364CD3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lang w:val="en-CA"/>
              </w:rPr>
              <w:t>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2E0762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Responds directly to the question. </w:t>
            </w:r>
          </w:p>
          <w:p w14:paraId="7FDDEE13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The work shows some insight.</w:t>
            </w:r>
          </w:p>
          <w:p w14:paraId="000346F1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Evidence of selection of information for the task, but it is not always relevant or fully discussed.</w:t>
            </w:r>
          </w:p>
          <w:p w14:paraId="18C53EBB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The work demonstrates an understanding of the task and addresses task requirements.</w:t>
            </w:r>
          </w:p>
          <w:p w14:paraId="620441BB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lang w:val="en-CA"/>
              </w:rPr>
              <w:lastRenderedPageBreak/>
              <w:t> 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5A9AA1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lastRenderedPageBreak/>
              <w:t>Considered attempt to respond to the question.</w:t>
            </w:r>
          </w:p>
          <w:p w14:paraId="26EB0608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Limited expression and response to the task.</w:t>
            </w:r>
          </w:p>
          <w:p w14:paraId="215317D5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Very limited selection of information/ references.</w:t>
            </w:r>
          </w:p>
          <w:p w14:paraId="0BC5FF54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The work demonstrates some understanding of the task but does not address all task requirements.</w:t>
            </w:r>
          </w:p>
          <w:p w14:paraId="45E0EECA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lang w:val="en-CA"/>
              </w:rPr>
              <w:t> 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359AD7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Does not respond, or only partially responds to the question.</w:t>
            </w:r>
          </w:p>
          <w:p w14:paraId="608213AE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Very limited expression of ideas and response to the task.</w:t>
            </w:r>
          </w:p>
          <w:p w14:paraId="7939D16D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Limited or no selection of information/ references.</w:t>
            </w:r>
          </w:p>
          <w:p w14:paraId="3A242CEC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Inadequate understanding of the task; has not sufficiently addressed all task requirements.</w:t>
            </w:r>
          </w:p>
        </w:tc>
      </w:tr>
      <w:tr w:rsidR="00F57AA6" w:rsidRPr="00F57AA6" w14:paraId="12930E17" w14:textId="77777777" w:rsidTr="00F57AA6"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4370A1" w14:textId="18F151C4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Logical and convincing discussion - Original and clear argument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44A04A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40%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C5FB85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Material is deployed in a disciplined way and demonstrates a sophisticated comprehension of key issues of debate.</w:t>
            </w:r>
          </w:p>
          <w:p w14:paraId="384EDF7B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Advanced ability to critically review, analyse, synthesise and apply theoretical and technical body knowledge in a broad and creative way to a range of areas and diverse contexts.</w:t>
            </w:r>
          </w:p>
          <w:p w14:paraId="44E03412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Highly effective use of a range of literature to build a strong argument.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3A6DD4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Competent interpretation of several sources of information/data &amp; synthesis to integrate knowledge into standard formats.</w:t>
            </w:r>
          </w:p>
          <w:p w14:paraId="24944F4F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Demonstrates a high level of critical analysis and synthesis through use of theory and selection, interpretation and integration of multiple sources of information/data.</w:t>
            </w:r>
          </w:p>
          <w:p w14:paraId="68B355C0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Strong use of the literature/course readings to build an argument.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ED8E9A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Demonstrates critical analysis and synthesis through the selection and integration of a range of information/ data.</w:t>
            </w:r>
          </w:p>
          <w:p w14:paraId="2E847A58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Competent use of theory and generally credible evidence to support arguments and demonstrate understanding.</w:t>
            </w:r>
          </w:p>
          <w:p w14:paraId="2B5657FD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Use of conceptual skills to express ideas and offer some perspectives.</w:t>
            </w:r>
          </w:p>
          <w:p w14:paraId="2A7A4C78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Evidence of the use of literature/ course readings to build an argument.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D45CFB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Adequate response to the task. Limited analysis and synthesis through the selection sources of information/data.</w:t>
            </w:r>
          </w:p>
          <w:p w14:paraId="5DFFC44D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Able to use theory and evidence to demonstrate limited understanding.</w:t>
            </w:r>
          </w:p>
          <w:p w14:paraId="381AA3E0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Able to use some conceptual skills to express ideas and offer limited perspectives.</w:t>
            </w:r>
          </w:p>
          <w:p w14:paraId="710DA369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Limited or no evidence of use of literature/course readings to build an argument.</w:t>
            </w:r>
          </w:p>
          <w:p w14:paraId="3342E796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lang w:val="en-CA"/>
              </w:rPr>
              <w:t> 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BB2376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Inadequate response to the task.</w:t>
            </w:r>
          </w:p>
          <w:p w14:paraId="2E4C21A9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Unsatisfactory attempts at analysis and limited synthesis through the selection sources of information/data.</w:t>
            </w:r>
          </w:p>
          <w:p w14:paraId="39B42849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Unable to use theory and evidence to demonstrate understanding.</w:t>
            </w:r>
          </w:p>
          <w:p w14:paraId="4F7A54D5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Unsatisfactory attempt to use some conceptual skills to express ideas and offer limited perspectives.</w:t>
            </w:r>
          </w:p>
          <w:p w14:paraId="231540D4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Inability to demonstrate original justification of solution.</w:t>
            </w:r>
          </w:p>
          <w:p w14:paraId="0164C981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Inability to connect the literature/course readings to build an argument. Over-reliance on quotes.</w:t>
            </w:r>
          </w:p>
        </w:tc>
      </w:tr>
      <w:tr w:rsidR="00F57AA6" w:rsidRPr="00F57AA6" w14:paraId="66594559" w14:textId="77777777" w:rsidTr="00F57AA6"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9052FD" w14:textId="02F17F1F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 xml:space="preserve">Clear and comprehensive written style </w:t>
            </w: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lastRenderedPageBreak/>
              <w:t>(spelling, grammar, syntax etc.)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CC6F96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lastRenderedPageBreak/>
              <w:t>20%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E1D47A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 xml:space="preserve">Highly developed and appropriate structure designed </w:t>
            </w: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lastRenderedPageBreak/>
              <w:t>to effectively present argument.</w:t>
            </w:r>
          </w:p>
          <w:p w14:paraId="54A11BAB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Meaning is communicated clearly and effectively through consistent and sophisticated use of academic style, unambiguous language and correct and appropriate grammar, vocabulary, punctuation and spelling.</w:t>
            </w:r>
          </w:p>
          <w:p w14:paraId="43AF56AC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lang w:val="en-CA"/>
              </w:rPr>
              <w:t> 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9CDF60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lastRenderedPageBreak/>
              <w:t xml:space="preserve">Clear and appropriate structure designed </w:t>
            </w: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lastRenderedPageBreak/>
              <w:t>to present argument.</w:t>
            </w:r>
          </w:p>
          <w:p w14:paraId="75322603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Mostly clear, well-integrated evidence from appropriate sources using accurate paraphrase and summary.</w:t>
            </w:r>
          </w:p>
          <w:p w14:paraId="1FE92D83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Meaning is communicated clearly through consistent use of academic style, unambiguous language and correct and appropriate grammar, vocabulary, punctuation and spelling.</w:t>
            </w:r>
          </w:p>
          <w:p w14:paraId="4F83CE22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lang w:val="en-CA"/>
              </w:rPr>
              <w:t>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87DC80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lastRenderedPageBreak/>
              <w:t xml:space="preserve">Features a clear structure to </w:t>
            </w: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lastRenderedPageBreak/>
              <w:t>present the argument.</w:t>
            </w:r>
          </w:p>
          <w:p w14:paraId="0D22CE6E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proofErr w:type="gramStart"/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Generally</w:t>
            </w:r>
            <w:proofErr w:type="gramEnd"/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 xml:space="preserve"> integrates relevant theory from a number of mostly appropriate sources using adequate paraphrasing.</w:t>
            </w:r>
          </w:p>
          <w:p w14:paraId="0B5600B8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Meaning is made clear through mostly correct and appropriate formal academic style, grammar, vocabulary, punctuation and spelling.</w:t>
            </w:r>
          </w:p>
          <w:p w14:paraId="7D665381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lang w:val="en-CA"/>
              </w:rPr>
              <w:t> 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9E72B3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lastRenderedPageBreak/>
              <w:t>Features a discernible structure.</w:t>
            </w:r>
          </w:p>
          <w:p w14:paraId="2EA31A2A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lastRenderedPageBreak/>
              <w:t>May include some irrelevant information.</w:t>
            </w:r>
          </w:p>
          <w:p w14:paraId="422F8EA1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Integrates relevant theory from a number of sources using adequate paraphrasing but with occasional irrelevant information or inadequate integration.</w:t>
            </w:r>
          </w:p>
          <w:p w14:paraId="357F9A5E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Meaning is generally made clear through adequate and appropriate formal academic style, grammar, vocabulary, punctuation and spelling; some lapses causing lack of clarity.</w:t>
            </w:r>
          </w:p>
          <w:p w14:paraId="7B51E6DB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lang w:val="en-CA"/>
              </w:rPr>
              <w:t> 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12502E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lastRenderedPageBreak/>
              <w:t>Lack of clear structure.</w:t>
            </w:r>
          </w:p>
          <w:p w14:paraId="299AA87D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lastRenderedPageBreak/>
              <w:t>Sentences and are inadequately developed with poor coherence of ideas and irrelevant information.</w:t>
            </w:r>
          </w:p>
          <w:p w14:paraId="2D3E8A98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Use and integration of sources is inadequate with frequently incorrect paraphrasing.</w:t>
            </w:r>
          </w:p>
          <w:p w14:paraId="5357B220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 xml:space="preserve">Meaning is impeded through frequent use of informal language and errors </w:t>
            </w:r>
            <w:proofErr w:type="gramStart"/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in  grammar</w:t>
            </w:r>
            <w:proofErr w:type="gramEnd"/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, vocabulary, punctuation and spelling.</w:t>
            </w:r>
          </w:p>
        </w:tc>
      </w:tr>
      <w:tr w:rsidR="00F57AA6" w:rsidRPr="00F57AA6" w14:paraId="41FA4748" w14:textId="77777777" w:rsidTr="00F57AA6"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C64B5D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lastRenderedPageBreak/>
              <w:t>Appropriate Harvard style referencing (in text and list of references)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45F512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10%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D7758C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References consistently conform to the appropriate conventions.</w:t>
            </w:r>
          </w:p>
          <w:p w14:paraId="71C57D08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Excellent reference list in terms of quantity and quality.</w:t>
            </w:r>
          </w:p>
          <w:p w14:paraId="405AA1CE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Effective citation in text, both in terms of style and content. 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FE2616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References mostly conform to the appropriate conventions.</w:t>
            </w:r>
          </w:p>
          <w:p w14:paraId="04081A6C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Very good reference list in terms of quantity and/or quality.</w:t>
            </w:r>
          </w:p>
          <w:p w14:paraId="45EA6199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Appropriate citation in text, both in terms of style and content.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AF058B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References generally conform to the appropriate conventions.</w:t>
            </w:r>
          </w:p>
          <w:p w14:paraId="147492F8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Good reference list in terms of quantity and/or quality.</w:t>
            </w:r>
          </w:p>
          <w:p w14:paraId="5736F608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lastRenderedPageBreak/>
              <w:t>Adequate citation in text, both in terms of style and content. 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8964C0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lastRenderedPageBreak/>
              <w:t>References do not always conform to the appropriate conventions.</w:t>
            </w:r>
          </w:p>
          <w:p w14:paraId="1BEAFD68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Adequate reference list in terms of quantity and/or quality.</w:t>
            </w:r>
          </w:p>
          <w:p w14:paraId="210848BD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 xml:space="preserve">Adequate citation in </w:t>
            </w: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lastRenderedPageBreak/>
              <w:t>text, in terms of style and/or content; some scope for improvement.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DB38DA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lastRenderedPageBreak/>
              <w:t>References do not conform to the appropriate conventions.</w:t>
            </w:r>
          </w:p>
          <w:p w14:paraId="5620D3E4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>Inadequate reference list in terms of quantity and or quality.</w:t>
            </w:r>
          </w:p>
          <w:p w14:paraId="446DC3B8" w14:textId="77777777" w:rsidR="00F57AA6" w:rsidRPr="00F57AA6" w:rsidRDefault="00F57AA6" w:rsidP="00F57AA6">
            <w:pPr>
              <w:spacing w:before="180" w:after="180"/>
              <w:rPr>
                <w:rFonts w:ascii="Helvetica Neue" w:eastAsia="Times New Roman" w:hAnsi="Helvetica Neue" w:cs="Times New Roman"/>
                <w:color w:val="333333"/>
                <w:lang w:val="en-CA"/>
              </w:rPr>
            </w:pP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t xml:space="preserve">Inadequate and/or incorrect </w:t>
            </w:r>
            <w:r w:rsidRPr="00F57AA6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  <w:lang w:val="en-CA"/>
              </w:rPr>
              <w:lastRenderedPageBreak/>
              <w:t>citation in text, both in terms of style and content. </w:t>
            </w:r>
          </w:p>
        </w:tc>
      </w:tr>
    </w:tbl>
    <w:p w14:paraId="62974844" w14:textId="77777777" w:rsidR="00F57AA6" w:rsidRPr="00F57AA6" w:rsidRDefault="00F57AA6">
      <w:pPr>
        <w:rPr>
          <w:lang w:val="en-CA"/>
        </w:rPr>
      </w:pPr>
      <w:bookmarkStart w:id="0" w:name="_GoBack"/>
      <w:bookmarkEnd w:id="0"/>
    </w:p>
    <w:sectPr w:rsidR="00F57AA6" w:rsidRPr="00F57AA6" w:rsidSect="004E7C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AA6"/>
    <w:rsid w:val="004E7CD7"/>
    <w:rsid w:val="00A263F9"/>
    <w:rsid w:val="00F57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8BA169"/>
  <w14:defaultImageDpi w14:val="32767"/>
  <w15:chartTrackingRefBased/>
  <w15:docId w15:val="{F9F9A503-9302-2045-8E80-D64007C1A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57AA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57AA6"/>
    <w:rPr>
      <w:rFonts w:ascii="Times New Roman" w:eastAsia="Times New Roman" w:hAnsi="Times New Roman" w:cs="Times New Roman"/>
      <w:b/>
      <w:bCs/>
      <w:sz w:val="36"/>
      <w:szCs w:val="36"/>
      <w:lang w:val="en-CA"/>
    </w:rPr>
  </w:style>
  <w:style w:type="paragraph" w:styleId="NormalWeb">
    <w:name w:val="Normal (Web)"/>
    <w:basedOn w:val="Normal"/>
    <w:uiPriority w:val="99"/>
    <w:semiHidden/>
    <w:unhideWhenUsed/>
    <w:rsid w:val="00F57AA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/>
    </w:rPr>
  </w:style>
  <w:style w:type="character" w:styleId="Strong">
    <w:name w:val="Strong"/>
    <w:basedOn w:val="DefaultParagraphFont"/>
    <w:uiPriority w:val="22"/>
    <w:qFormat/>
    <w:rsid w:val="00F57AA6"/>
    <w:rPr>
      <w:b/>
      <w:bCs/>
    </w:rPr>
  </w:style>
  <w:style w:type="character" w:customStyle="1" w:styleId="apple-converted-space">
    <w:name w:val="apple-converted-space"/>
    <w:basedOn w:val="DefaultParagraphFont"/>
    <w:rsid w:val="00F57AA6"/>
  </w:style>
  <w:style w:type="character" w:styleId="Hyperlink">
    <w:name w:val="Hyperlink"/>
    <w:basedOn w:val="DefaultParagraphFont"/>
    <w:uiPriority w:val="99"/>
    <w:semiHidden/>
    <w:unhideWhenUsed/>
    <w:rsid w:val="00F57AA6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F57A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22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24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23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43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7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8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09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36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9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9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0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1081</Words>
  <Characters>6168</Characters>
  <Application>Microsoft Office Word</Application>
  <DocSecurity>0</DocSecurity>
  <Lines>51</Lines>
  <Paragraphs>14</Paragraphs>
  <ScaleCrop>false</ScaleCrop>
  <Company/>
  <LinksUpToDate>false</LinksUpToDate>
  <CharactersWithSpaces>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Abdulaziz Zafer M Alqarni [Student]</dc:creator>
  <cp:keywords/>
  <dc:description/>
  <cp:lastModifiedBy>Abdulaziz Zafer M Alqarni [Student]</cp:lastModifiedBy>
  <cp:revision>1</cp:revision>
  <dcterms:created xsi:type="dcterms:W3CDTF">2020-03-22T06:49:00Z</dcterms:created>
  <dcterms:modified xsi:type="dcterms:W3CDTF">2020-03-22T06:56:00Z</dcterms:modified>
</cp:coreProperties>
</file>